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21 abril 2020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104ZR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225/70R19.5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$ 3,531.00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$ 7,062.00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 Mas IVA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Incluye montaje 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eastAsia="es-MX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E39F6"/>
    <w:rsid w:val="001F4301"/>
    <w:rsid w:val="001F66E4"/>
    <w:rsid w:val="001F6BF6"/>
    <w:rsid w:val="00247EA6"/>
    <w:rsid w:val="00266F15"/>
    <w:rsid w:val="00280AE4"/>
    <w:rsid w:val="002B6D77"/>
    <w:rsid w:val="002D0A93"/>
    <w:rsid w:val="002D7D3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D24CF"/>
    <w:rsid w:val="005E2BFA"/>
    <w:rsid w:val="006353A9"/>
    <w:rsid w:val="006870F5"/>
    <w:rsid w:val="00693EA2"/>
    <w:rsid w:val="006A0308"/>
    <w:rsid w:val="006B1D54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A307C"/>
    <w:rsid w:val="007B02D9"/>
    <w:rsid w:val="007C4CDB"/>
    <w:rsid w:val="007E4254"/>
    <w:rsid w:val="007F7F75"/>
    <w:rsid w:val="00814331"/>
    <w:rsid w:val="0089262A"/>
    <w:rsid w:val="008A5763"/>
    <w:rsid w:val="009128DF"/>
    <w:rsid w:val="00994BCA"/>
    <w:rsid w:val="009A36E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95588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57AA0"/>
    <w:rsid w:val="00B63AFB"/>
    <w:rsid w:val="00B930CB"/>
    <w:rsid w:val="00BA333F"/>
    <w:rsid w:val="00BE7B8F"/>
    <w:rsid w:val="00C0181D"/>
    <w:rsid w:val="00C20530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3676E"/>
    <w:rsid w:val="00D52A50"/>
    <w:rsid w:val="00DB4A7C"/>
    <w:rsid w:val="00DB5D86"/>
    <w:rsid w:val="00E35786"/>
    <w:rsid w:val="00E504EC"/>
    <w:rsid w:val="00E766A3"/>
    <w:rsid w:val="00E8465C"/>
    <w:rsid w:val="00E96FCA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119C"/>
    <w:rsid w:val="00FC79B4"/>
    <w:rsid w:val="4734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123</Words>
  <Characters>677</Characters>
  <Lines>5</Lines>
  <Paragraphs>1</Paragraphs>
  <TotalTime>1</TotalTime>
  <ScaleCrop>false</ScaleCrop>
  <LinksUpToDate>false</LinksUpToDate>
  <CharactersWithSpaces>799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2020-04-21T17:29:00Z</dcterms:created>
  <dc:creator>2</dc:creator>
  <cp:lastModifiedBy>Usuario</cp:lastModifiedBy>
  <cp:lastPrinted>2016-05-24T23:03:00Z</cp:lastPrinted>
  <dcterms:modified xsi:type="dcterms:W3CDTF">2020-04-23T16:32:41Z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2058-11.2.0.9281</vt:lpwstr>
  </property>
</Properties>
</file>