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  <w:r>
        <w:drawing>
          <wp:inline distT="0" distB="0" distL="114300" distR="114300">
            <wp:extent cx="1548765" cy="1232535"/>
            <wp:effectExtent l="0" t="0" r="1333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MARIA TERESA RIVERA AVALOS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RIAT8010157R6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RÉGIMEN FISCAL: 626 - Régimen Simplificado de Confianza</w:t>
      </w:r>
    </w:p>
    <w:p>
      <w:pPr>
        <w:spacing w:beforeLines="0" w:afterLines="0"/>
        <w:jc w:val="left"/>
        <w:rPr>
          <w:rFonts w:hint="default" w:ascii="Arial" w:hAnsi="Arial"/>
          <w:sz w:val="12"/>
          <w:szCs w:val="24"/>
        </w:rPr>
      </w:pPr>
      <w:r>
        <w:rPr>
          <w:rFonts w:hint="default" w:ascii="Arial" w:hAnsi="Arial"/>
          <w:sz w:val="12"/>
          <w:szCs w:val="24"/>
        </w:rPr>
        <w:t>Federico Benitez, 100, Chávez, 21440, Tecate, Frente a Gran Pollo, Tecate, Baja</w:t>
      </w:r>
    </w:p>
    <w:p>
      <w:pPr>
        <w:spacing w:beforeLines="0" w:afterLines="0"/>
        <w:jc w:val="left"/>
        <w:rPr>
          <w:rFonts w:hint="default" w:ascii="Arial" w:hAnsi="Arial"/>
          <w:sz w:val="12"/>
          <w:szCs w:val="24"/>
        </w:rPr>
      </w:pPr>
      <w:r>
        <w:rPr>
          <w:rFonts w:hint="default" w:ascii="Arial" w:hAnsi="Arial"/>
          <w:sz w:val="12"/>
          <w:szCs w:val="24"/>
        </w:rPr>
        <w:t>California, México</w:t>
      </w:r>
    </w:p>
    <w:p>
      <w:pPr>
        <w:spacing w:beforeLines="0" w:afterLines="0"/>
        <w:jc w:val="left"/>
        <w:rPr>
          <w:rFonts w:hint="default" w:ascii="Arial" w:hAnsi="Arial"/>
          <w:sz w:val="12"/>
          <w:szCs w:val="24"/>
        </w:rPr>
      </w:pPr>
      <w:r>
        <w:rPr>
          <w:rFonts w:hint="default" w:ascii="Arial" w:hAnsi="Arial"/>
          <w:sz w:val="12"/>
          <w:szCs w:val="24"/>
        </w:rPr>
        <w:t>Tel. 6651209013</w:t>
      </w: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CLIENTE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KURODA NORTE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KNO900118U6A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USO CFDI: G03 - Gastos en general.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DOMICILIO FISCAL: 22100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REGIMEN FISCAL: 601 - General de Ley Personas Morales</w:t>
      </w:r>
    </w:p>
    <w:p>
      <w:pPr>
        <w:rPr>
          <w:rFonts w:hint="default" w:ascii="Arial" w:hAnsi="Arial"/>
          <w:sz w:val="12"/>
          <w:szCs w:val="24"/>
        </w:rPr>
      </w:pPr>
      <w:r>
        <w:rPr>
          <w:rFonts w:hint="default" w:ascii="Arial" w:hAnsi="Arial"/>
          <w:sz w:val="12"/>
          <w:szCs w:val="24"/>
        </w:rPr>
        <w:t>Av. 20 de Noviembre, 90, 20 de Noviembre, 22100,</w:t>
      </w: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tbl>
      <w:tblPr>
        <w:tblStyle w:val="4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14"/>
        <w:gridCol w:w="2214"/>
        <w:gridCol w:w="221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7" w:hRule="atLeast"/>
        </w:trPr>
        <w:tc>
          <w:tcPr>
            <w:tcW w:w="2214" w:type="dxa"/>
          </w:tcPr>
          <w:p>
            <w:pPr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Cantidad</w:t>
            </w:r>
          </w:p>
        </w:tc>
        <w:tc>
          <w:tcPr>
            <w:tcW w:w="2214" w:type="dxa"/>
          </w:tcPr>
          <w:p>
            <w:pP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Descripción</w:t>
            </w:r>
          </w:p>
        </w:tc>
        <w:tc>
          <w:tcPr>
            <w:tcW w:w="2215" w:type="dxa"/>
          </w:tcPr>
          <w:p>
            <w:pPr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Precio Unitario</w:t>
            </w:r>
          </w:p>
        </w:tc>
        <w:tc>
          <w:tcPr>
            <w:tcW w:w="2215" w:type="dxa"/>
          </w:tcPr>
          <w:p>
            <w:pP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Precio + IVA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6" w:hRule="atLeast"/>
        </w:trPr>
        <w:tc>
          <w:tcPr>
            <w:tcW w:w="2214" w:type="dxa"/>
          </w:tcPr>
          <w:p>
            <w:pPr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1</w:t>
            </w:r>
          </w:p>
        </w:tc>
        <w:tc>
          <w:tcPr>
            <w:tcW w:w="2214" w:type="dxa"/>
          </w:tcPr>
          <w:p>
            <w:pPr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  <w:t>LLanta Montacargas</w:t>
            </w:r>
          </w:p>
          <w:p>
            <w:pPr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  <w:t>ROADACO</w:t>
            </w:r>
          </w:p>
        </w:tc>
        <w:tc>
          <w:tcPr>
            <w:tcW w:w="2215" w:type="dxa"/>
          </w:tcPr>
          <w:p>
            <w:pPr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$5.500</w:t>
            </w:r>
          </w:p>
        </w:tc>
        <w:tc>
          <w:tcPr>
            <w:tcW w:w="2215" w:type="dxa"/>
          </w:tcPr>
          <w:p>
            <w:pP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$ 5,940.00</w:t>
            </w:r>
          </w:p>
        </w:tc>
      </w:tr>
    </w:tbl>
    <w:p>
      <w:pPr>
        <w:rPr>
          <w:rFonts w:hint="default" w:ascii="Arial" w:hAnsi="Arial"/>
          <w:sz w:val="12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9A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2024-02-26T19:55:00Z</dcterms:created>
  <dc:creator>Kuroda</dc:creator>
  <cp:lastModifiedBy>Luciano Castro</cp:lastModifiedBy>
  <dcterms:modified xsi:type="dcterms:W3CDTF">2024-02-26T20:01:54Z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2CDE4CB1DABE41BC97365797BC2A3B70_11</vt:lpwstr>
  </property>
</Properties>
</file>