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79" w:rsidRDefault="00CB3E79" w:rsidP="00CB3E7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33.05pt;height:1.5pt" o:hrpct="980" o:hralign="center" o:hrstd="t" o:hr="t" fillcolor="#a0a0a0" stroked="f"/>
        </w:pict>
      </w:r>
    </w:p>
    <w:p w:rsidR="00CB3E79" w:rsidRDefault="00CB3E79" w:rsidP="00CB3E79">
      <w:pPr>
        <w:outlineLvl w:val="0"/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De: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CRISTALES AUTOMOTRICES AGUILAR S.A DE C.V.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Enviado: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miércoles, 10 de octubre de 2018 05:58 p. m.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Para: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hyperlink r:id="rId5" w:history="1">
        <w:r>
          <w:rPr>
            <w:rStyle w:val="Hipervnculo"/>
            <w:rFonts w:ascii="Calibri" w:eastAsia="Times New Roman" w:hAnsi="Calibri"/>
            <w:sz w:val="22"/>
            <w:szCs w:val="22"/>
          </w:rPr>
          <w:t>rvalenxuela@kuroda.com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Asunto: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PRECIO PARABRISAS HINO 2015</w:t>
      </w:r>
      <w:r>
        <w:rPr>
          <w:rFonts w:eastAsia="Times New Roman"/>
        </w:rPr>
        <w:t xml:space="preserve"> </w:t>
      </w:r>
    </w:p>
    <w:p w:rsidR="00CB3E79" w:rsidRDefault="00CB3E79" w:rsidP="00CB3E79">
      <w:pPr>
        <w:rPr>
          <w:rFonts w:eastAsia="Times New Roman"/>
        </w:rPr>
      </w:pPr>
      <w:r>
        <w:rPr>
          <w:rFonts w:eastAsia="Times New Roman"/>
        </w:rPr>
        <w:t> </w:t>
      </w:r>
    </w:p>
    <w:p w:rsidR="00CB3E79" w:rsidRDefault="00CB3E79" w:rsidP="00CB3E79">
      <w:pPr>
        <w:rPr>
          <w:rFonts w:ascii="Calibri" w:eastAsia="Times New Roman" w:hAnsi="Calibri"/>
          <w:color w:val="000000"/>
        </w:rPr>
      </w:pPr>
    </w:p>
    <w:p w:rsidR="00CB3E79" w:rsidRDefault="00CB3E79" w:rsidP="00CB3E79">
      <w:pPr>
        <w:rPr>
          <w:rFonts w:ascii="Calibri" w:eastAsia="Times New Roman" w:hAnsi="Calibri"/>
          <w:color w:val="000000"/>
        </w:rPr>
      </w:pPr>
    </w:p>
    <w:p w:rsidR="00CB3E79" w:rsidRDefault="00CB3E79" w:rsidP="00CB3E79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>BUENAS TARDES EL COSTO DEL CRISTAL PARABRISAS DE LA HINO 2015</w:t>
      </w:r>
    </w:p>
    <w:p w:rsidR="00CB3E79" w:rsidRDefault="00CB3E79" w:rsidP="00CB3E79">
      <w:pPr>
        <w:pStyle w:val="NormalWeb"/>
        <w:shd w:val="clear" w:color="auto" w:fill="FFFFFF"/>
      </w:pPr>
      <w:r>
        <w:rPr>
          <w:rFonts w:ascii="Calibri" w:hAnsi="Calibri"/>
          <w:i/>
          <w:iCs/>
          <w:color w:val="000000"/>
        </w:rPr>
        <w:t>  ES DE $11,000.00 EL CUAL USTED PAGARÍA EL 20 % DEL VALOR DEL CRISTAL POR MEDIO DE LA ASEGURADORA GENERAL DE SEGUROS </w:t>
      </w:r>
    </w:p>
    <w:p w:rsidR="00CB3E79" w:rsidRDefault="00CB3E79" w:rsidP="00CB3E79">
      <w:pPr>
        <w:pStyle w:val="NormalWeb"/>
        <w:shd w:val="clear" w:color="auto" w:fill="FFFFFF"/>
      </w:pPr>
    </w:p>
    <w:p w:rsidR="00CB3E79" w:rsidRDefault="00CB3E79" w:rsidP="00CB3E79">
      <w:pPr>
        <w:pStyle w:val="NormalWeb"/>
        <w:shd w:val="clear" w:color="auto" w:fill="FFFFFF"/>
      </w:pPr>
      <w:r>
        <w:rPr>
          <w:rFonts w:ascii="Calibri" w:hAnsi="Calibri"/>
          <w:i/>
          <w:iCs/>
          <w:color w:val="000000"/>
        </w:rPr>
        <w:t>SALUDOS.</w:t>
      </w:r>
    </w:p>
    <w:p w:rsidR="00CB3E79" w:rsidRDefault="00CB3E79" w:rsidP="00CB3E79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Tahoma" w:hAnsi="Tahoma" w:cs="Tahoma"/>
          <w:b/>
          <w:bCs/>
          <w:color w:val="00A249"/>
          <w:sz w:val="28"/>
          <w:szCs w:val="28"/>
        </w:rPr>
        <w:t>Cristales Automotrices</w:t>
      </w:r>
      <w:r>
        <w:rPr>
          <w:rFonts w:ascii="Tahoma" w:hAnsi="Tahoma" w:cs="Tahoma"/>
          <w:b/>
          <w:bCs/>
          <w:color w:val="31A68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A249"/>
          <w:sz w:val="28"/>
          <w:szCs w:val="28"/>
        </w:rPr>
        <w:t>Aguilar S.A de C.V.</w:t>
      </w:r>
    </w:p>
    <w:p w:rsidR="00CB3E79" w:rsidRDefault="00CB3E79" w:rsidP="00CB3E79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Tahoma" w:hAnsi="Tahoma" w:cs="Tahoma"/>
          <w:color w:val="00A249"/>
        </w:rPr>
        <w:t xml:space="preserve">California No. 1814 sur y  Quintana Roo 859 sur </w:t>
      </w:r>
    </w:p>
    <w:p w:rsidR="00CB3E79" w:rsidRDefault="00CB3E79" w:rsidP="00CB3E79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Tahoma" w:hAnsi="Tahoma" w:cs="Tahoma"/>
          <w:color w:val="00A249"/>
        </w:rPr>
        <w:t>Tels. (644) 416-20-40 y (644) 412-22-72</w:t>
      </w:r>
    </w:p>
    <w:p w:rsidR="00CB3E79" w:rsidRDefault="00CB3E79" w:rsidP="00CB3E79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Tahoma" w:hAnsi="Tahoma" w:cs="Tahoma"/>
          <w:color w:val="00A249"/>
        </w:rPr>
        <w:t>Cd. obregón Sonora</w:t>
      </w:r>
    </w:p>
    <w:p w:rsidR="00CB3E79" w:rsidRDefault="00CB3E79" w:rsidP="00CB3E79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                            </w:t>
      </w:r>
    </w:p>
    <w:p w:rsidR="00CB3E79" w:rsidRDefault="00CB3E79" w:rsidP="00CB3E79">
      <w:pPr>
        <w:pStyle w:val="NormalWeb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 </w:t>
      </w:r>
      <w:proofErr w:type="gramStart"/>
      <w:r>
        <w:rPr>
          <w:rFonts w:ascii="Tahoma" w:hAnsi="Tahoma" w:cs="Tahoma"/>
          <w:b/>
          <w:bCs/>
          <w:color w:val="000000"/>
        </w:rPr>
        <w:t>visítenos</w:t>
      </w:r>
      <w:proofErr w:type="gramEnd"/>
      <w:r>
        <w:rPr>
          <w:rFonts w:ascii="Tahoma" w:hAnsi="Tahoma" w:cs="Tahoma"/>
          <w:b/>
          <w:bCs/>
          <w:color w:val="000000"/>
        </w:rPr>
        <w:t xml:space="preserve"> en :</w:t>
      </w:r>
      <w:hyperlink r:id="rId6" w:tgtFrame="_blank" w:history="1">
        <w:r>
          <w:rPr>
            <w:rStyle w:val="Hipervnculo"/>
            <w:rFonts w:ascii="Tahoma" w:hAnsi="Tahoma" w:cs="Tahoma"/>
            <w:b/>
            <w:bCs/>
          </w:rPr>
          <w:t> www.cristalesaguilar.com.mx</w:t>
        </w:r>
      </w:hyperlink>
    </w:p>
    <w:p w:rsidR="00CB3E79" w:rsidRDefault="00CB3E79" w:rsidP="00CB3E79">
      <w:pPr>
        <w:pStyle w:val="NormalWeb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 </w:t>
      </w:r>
    </w:p>
    <w:p w:rsidR="00CB3E79" w:rsidRDefault="00CB3E79" w:rsidP="00CB3E79">
      <w:pPr>
        <w:pStyle w:val="NormalWeb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83143" w:rsidRDefault="00C83143">
      <w:bookmarkStart w:id="0" w:name="_GoBack"/>
      <w:bookmarkEnd w:id="0"/>
    </w:p>
    <w:sectPr w:rsidR="00C83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9"/>
    <w:rsid w:val="008D2818"/>
    <w:rsid w:val="00C83143"/>
    <w:rsid w:val="00C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79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3E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79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3E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istalesaguilar.com.mx" TargetMode="External"/><Relationship Id="rId5" Type="http://schemas.openxmlformats.org/officeDocument/2006/relationships/hyperlink" Target="mailto:rvalenxuela@kuro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 Kuroda Obregon</dc:creator>
  <cp:lastModifiedBy>Gerente Kuroda Obregon</cp:lastModifiedBy>
  <cp:revision>1</cp:revision>
  <dcterms:created xsi:type="dcterms:W3CDTF">2018-10-18T00:37:00Z</dcterms:created>
  <dcterms:modified xsi:type="dcterms:W3CDTF">2018-10-18T00:37:00Z</dcterms:modified>
</cp:coreProperties>
</file>